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DD" w:rsidRDefault="001E3CAE" w:rsidP="00032BDD">
      <w:pPr>
        <w:jc w:val="center"/>
        <w:rPr>
          <w:sz w:val="28"/>
          <w:szCs w:val="28"/>
        </w:rPr>
      </w:pPr>
      <w:r w:rsidRPr="001E3CAE">
        <w:rPr>
          <w:noProof/>
        </w:rPr>
        <w:drawing>
          <wp:inline distT="0" distB="0" distL="0" distR="0" wp14:anchorId="64DF4B88" wp14:editId="65617DEA">
            <wp:extent cx="581025" cy="714375"/>
            <wp:effectExtent l="0" t="0" r="9525" b="9525"/>
            <wp:docPr id="1" name="Рисунок 1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CAE" w:rsidRDefault="001E3CAE" w:rsidP="00032BDD">
      <w:pPr>
        <w:ind w:left="-360"/>
        <w:jc w:val="center"/>
        <w:rPr>
          <w:b/>
          <w:sz w:val="36"/>
          <w:szCs w:val="36"/>
        </w:rPr>
      </w:pPr>
    </w:p>
    <w:p w:rsidR="00032BDD" w:rsidRDefault="00032BDD" w:rsidP="00032BDD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рабочего поселка Красные Баки</w:t>
      </w:r>
    </w:p>
    <w:p w:rsidR="00032BDD" w:rsidRDefault="00032BDD" w:rsidP="00032BDD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Краснобаковского района Нижегородской области</w:t>
      </w:r>
    </w:p>
    <w:p w:rsidR="00032BDD" w:rsidRDefault="00032BDD" w:rsidP="00032BDD">
      <w:pPr>
        <w:ind w:left="-360"/>
        <w:rPr>
          <w:b/>
          <w:sz w:val="28"/>
          <w:szCs w:val="28"/>
        </w:rPr>
      </w:pPr>
    </w:p>
    <w:p w:rsidR="00032BDD" w:rsidRDefault="00032BDD" w:rsidP="008F4B90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32BDD" w:rsidRDefault="00032BDD" w:rsidP="00032BDD">
      <w:pPr>
        <w:ind w:left="-360"/>
        <w:rPr>
          <w:b/>
          <w:sz w:val="32"/>
          <w:szCs w:val="32"/>
        </w:rPr>
      </w:pPr>
    </w:p>
    <w:p w:rsidR="00032BDD" w:rsidRDefault="001E3CAE" w:rsidP="00032BDD">
      <w:pPr>
        <w:ind w:left="-36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3CAE">
        <w:rPr>
          <w:sz w:val="28"/>
          <w:szCs w:val="28"/>
          <w:u w:val="single"/>
        </w:rPr>
        <w:t>От 28 декабря 2018</w:t>
      </w:r>
      <w:r w:rsidR="00032BDD" w:rsidRPr="001E3CAE">
        <w:rPr>
          <w:sz w:val="28"/>
          <w:szCs w:val="28"/>
          <w:u w:val="single"/>
        </w:rPr>
        <w:t xml:space="preserve"> года</w:t>
      </w:r>
      <w:r w:rsidR="00032BDD" w:rsidRPr="001E3CAE">
        <w:rPr>
          <w:sz w:val="28"/>
          <w:szCs w:val="28"/>
        </w:rPr>
        <w:t xml:space="preserve">                                              </w:t>
      </w:r>
      <w:r w:rsidRPr="001E3CAE">
        <w:rPr>
          <w:sz w:val="28"/>
          <w:szCs w:val="28"/>
        </w:rPr>
        <w:t xml:space="preserve">                                      </w:t>
      </w:r>
      <w:r w:rsidRPr="001E3CAE">
        <w:rPr>
          <w:sz w:val="28"/>
          <w:szCs w:val="28"/>
          <w:u w:val="single"/>
        </w:rPr>
        <w:t>№ 434</w:t>
      </w:r>
    </w:p>
    <w:p w:rsidR="00032BDD" w:rsidRDefault="00032BDD" w:rsidP="00032BDD">
      <w:pPr>
        <w:rPr>
          <w:b/>
          <w:sz w:val="28"/>
          <w:szCs w:val="28"/>
          <w:highlight w:val="lightGray"/>
        </w:rPr>
      </w:pPr>
    </w:p>
    <w:p w:rsidR="008F4B90" w:rsidRDefault="0072152B" w:rsidP="008F4B9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</w:t>
      </w:r>
      <w:r w:rsidR="008F4B90" w:rsidRPr="008F4B90">
        <w:rPr>
          <w:b/>
          <w:sz w:val="28"/>
          <w:szCs w:val="28"/>
        </w:rPr>
        <w:t xml:space="preserve">О квотировании рабочих мест лицам, </w:t>
      </w:r>
    </w:p>
    <w:p w:rsidR="008F4B90" w:rsidRPr="008F4B90" w:rsidRDefault="008F4B90" w:rsidP="008F4B90">
      <w:pPr>
        <w:jc w:val="center"/>
        <w:rPr>
          <w:b/>
          <w:sz w:val="28"/>
          <w:szCs w:val="28"/>
        </w:rPr>
      </w:pPr>
      <w:r w:rsidRPr="008F4B90">
        <w:rPr>
          <w:b/>
          <w:sz w:val="28"/>
          <w:szCs w:val="28"/>
        </w:rPr>
        <w:t>отбывающих наказание в виде исправительных работ»</w:t>
      </w:r>
    </w:p>
    <w:bookmarkEnd w:id="0"/>
    <w:p w:rsidR="008F4B90" w:rsidRDefault="008F4B90" w:rsidP="008F4B90">
      <w:pPr>
        <w:jc w:val="both"/>
        <w:rPr>
          <w:sz w:val="28"/>
          <w:szCs w:val="28"/>
        </w:rPr>
      </w:pPr>
    </w:p>
    <w:p w:rsidR="008F4B90" w:rsidRPr="00A176B8" w:rsidRDefault="008F4B90" w:rsidP="008F4B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50 Уголовного кодекса РФ, на основании постановления Администрации Краснобаковского района Нижегородской области от 28.01.2010 года № 57 «Об определении мест исправительных работ лицам, отбывающим наказание»</w:t>
      </w:r>
      <w:r w:rsidR="00A176B8">
        <w:rPr>
          <w:sz w:val="28"/>
          <w:szCs w:val="28"/>
        </w:rPr>
        <w:t xml:space="preserve">, Администрация рабочего поселка Красные Баки </w:t>
      </w:r>
      <w:r w:rsidR="00A176B8" w:rsidRPr="00A176B8">
        <w:rPr>
          <w:b/>
          <w:sz w:val="28"/>
          <w:szCs w:val="28"/>
        </w:rPr>
        <w:t>постановляет:</w:t>
      </w:r>
    </w:p>
    <w:p w:rsidR="00C75288" w:rsidRDefault="008F4B90" w:rsidP="00A17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нижеследующие места работы для лиц, осужденных к и</w:t>
      </w:r>
      <w:r w:rsidR="00A176B8">
        <w:rPr>
          <w:sz w:val="28"/>
          <w:szCs w:val="28"/>
        </w:rPr>
        <w:t>справительным работам не имеющих</w:t>
      </w:r>
      <w:r>
        <w:rPr>
          <w:sz w:val="28"/>
          <w:szCs w:val="28"/>
        </w:rPr>
        <w:t xml:space="preserve"> постоянного места работы</w:t>
      </w:r>
      <w:r w:rsidR="00A176B8">
        <w:rPr>
          <w:sz w:val="28"/>
          <w:szCs w:val="28"/>
        </w:rPr>
        <w:t>:</w:t>
      </w:r>
    </w:p>
    <w:p w:rsidR="008F4B90" w:rsidRDefault="00A176B8" w:rsidP="00A17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75288">
        <w:rPr>
          <w:sz w:val="28"/>
          <w:szCs w:val="28"/>
        </w:rPr>
        <w:t>ОАО «Управляющая компания жилищно-коммунального хозяйства Краснобаковского района»</w:t>
      </w:r>
      <w:r w:rsidR="008F4B90">
        <w:rPr>
          <w:sz w:val="28"/>
          <w:szCs w:val="28"/>
        </w:rPr>
        <w:t>, расположенн</w:t>
      </w:r>
      <w:r>
        <w:rPr>
          <w:sz w:val="28"/>
          <w:szCs w:val="28"/>
        </w:rPr>
        <w:t>ая</w:t>
      </w:r>
      <w:r w:rsidR="008F4B90">
        <w:rPr>
          <w:sz w:val="28"/>
          <w:szCs w:val="28"/>
        </w:rPr>
        <w:t xml:space="preserve"> в </w:t>
      </w:r>
      <w:r>
        <w:rPr>
          <w:sz w:val="28"/>
          <w:szCs w:val="28"/>
        </w:rPr>
        <w:t>р.п. Красные Баки</w:t>
      </w:r>
      <w:r w:rsidR="008F4B90">
        <w:rPr>
          <w:sz w:val="28"/>
          <w:szCs w:val="28"/>
        </w:rPr>
        <w:t xml:space="preserve"> Краснобаковско</w:t>
      </w:r>
      <w:r w:rsidR="001E3CAE">
        <w:rPr>
          <w:sz w:val="28"/>
          <w:szCs w:val="28"/>
        </w:rPr>
        <w:t>го района Нижегородской области;</w:t>
      </w:r>
    </w:p>
    <w:p w:rsidR="001E3CAE" w:rsidRDefault="001E3CAE" w:rsidP="00A17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И.П. </w:t>
      </w:r>
      <w:r>
        <w:rPr>
          <w:sz w:val="28"/>
          <w:szCs w:val="28"/>
        </w:rPr>
        <w:t>«Богданов Д.В.»,</w:t>
      </w:r>
      <w:r>
        <w:rPr>
          <w:sz w:val="28"/>
          <w:szCs w:val="28"/>
        </w:rPr>
        <w:t xml:space="preserve"> пилорама по переработке древесины, расположенная </w:t>
      </w:r>
      <w:r>
        <w:rPr>
          <w:sz w:val="28"/>
          <w:szCs w:val="28"/>
        </w:rPr>
        <w:t xml:space="preserve">в с. </w:t>
      </w:r>
      <w:proofErr w:type="spellStart"/>
      <w:r>
        <w:rPr>
          <w:sz w:val="28"/>
          <w:szCs w:val="28"/>
        </w:rPr>
        <w:t>Чащиха</w:t>
      </w:r>
      <w:proofErr w:type="spellEnd"/>
      <w:r>
        <w:rPr>
          <w:sz w:val="28"/>
          <w:szCs w:val="28"/>
        </w:rPr>
        <w:t xml:space="preserve"> Краснобаковско</w:t>
      </w:r>
      <w:r>
        <w:rPr>
          <w:sz w:val="28"/>
          <w:szCs w:val="28"/>
        </w:rPr>
        <w:t>го района Нижегородской области;</w:t>
      </w:r>
    </w:p>
    <w:p w:rsidR="001E3CAE" w:rsidRDefault="001E3CAE" w:rsidP="00A17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ИП «Воробьев А.И.», расположенное в р.п. Красные Баки Краснобаковского района Нижегородской области;</w:t>
      </w:r>
    </w:p>
    <w:p w:rsidR="001E3CAE" w:rsidRDefault="001E3CAE" w:rsidP="00A17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ИП «</w:t>
      </w:r>
      <w:proofErr w:type="spellStart"/>
      <w:r>
        <w:rPr>
          <w:sz w:val="28"/>
          <w:szCs w:val="28"/>
        </w:rPr>
        <w:t>Бассараб</w:t>
      </w:r>
      <w:proofErr w:type="spellEnd"/>
      <w:r>
        <w:rPr>
          <w:sz w:val="28"/>
          <w:szCs w:val="28"/>
        </w:rPr>
        <w:t xml:space="preserve"> О.Н.</w:t>
      </w:r>
      <w:r>
        <w:rPr>
          <w:sz w:val="28"/>
          <w:szCs w:val="28"/>
        </w:rPr>
        <w:t>», расположенное в р.п. Красные Баки Краснобаковского района Нижегородской области;</w:t>
      </w:r>
    </w:p>
    <w:p w:rsidR="001E3CAE" w:rsidRDefault="001E3CAE" w:rsidP="00A17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КФХ «Смирнов А.М.», расположенное в р.п. Красные Баки Краснобаковского района Нижегородской области.</w:t>
      </w:r>
    </w:p>
    <w:p w:rsidR="008F4B90" w:rsidRDefault="008F4B90" w:rsidP="00A17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</w:t>
      </w:r>
      <w:r w:rsidR="00A176B8">
        <w:rPr>
          <w:sz w:val="28"/>
          <w:szCs w:val="28"/>
        </w:rPr>
        <w:t>поряжения возложить на замести</w:t>
      </w:r>
      <w:r>
        <w:rPr>
          <w:sz w:val="28"/>
          <w:szCs w:val="28"/>
        </w:rPr>
        <w:t xml:space="preserve">теля главы </w:t>
      </w:r>
      <w:r w:rsidR="00A176B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рабочего поселка Красные Баки </w:t>
      </w:r>
      <w:r w:rsidR="00A176B8">
        <w:rPr>
          <w:sz w:val="28"/>
          <w:szCs w:val="28"/>
        </w:rPr>
        <w:t>Голубева Евгения Александровича</w:t>
      </w:r>
      <w:r>
        <w:rPr>
          <w:sz w:val="28"/>
          <w:szCs w:val="28"/>
        </w:rPr>
        <w:t>.</w:t>
      </w:r>
    </w:p>
    <w:p w:rsidR="008F4B90" w:rsidRDefault="008F4B90" w:rsidP="008F4B90">
      <w:pPr>
        <w:rPr>
          <w:sz w:val="28"/>
          <w:szCs w:val="28"/>
        </w:rPr>
      </w:pPr>
    </w:p>
    <w:p w:rsidR="008F4B90" w:rsidRDefault="008F4B90" w:rsidP="008F4B90">
      <w:pPr>
        <w:rPr>
          <w:sz w:val="28"/>
          <w:szCs w:val="28"/>
        </w:rPr>
      </w:pPr>
    </w:p>
    <w:p w:rsidR="00032BDD" w:rsidRDefault="00032BDD" w:rsidP="00032BDD">
      <w:pPr>
        <w:jc w:val="both"/>
        <w:rPr>
          <w:sz w:val="28"/>
          <w:szCs w:val="28"/>
        </w:rPr>
      </w:pPr>
    </w:p>
    <w:p w:rsidR="00032BDD" w:rsidRDefault="00032BDD" w:rsidP="00032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</w:t>
      </w:r>
      <w:r w:rsidR="001E3CA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Е.В.</w:t>
      </w:r>
      <w:r w:rsidR="001E3CAE">
        <w:rPr>
          <w:sz w:val="28"/>
          <w:szCs w:val="28"/>
        </w:rPr>
        <w:t xml:space="preserve"> </w:t>
      </w:r>
      <w:r>
        <w:rPr>
          <w:sz w:val="28"/>
          <w:szCs w:val="28"/>
        </w:rPr>
        <w:t>Шмелева</w:t>
      </w:r>
    </w:p>
    <w:p w:rsidR="00032BDD" w:rsidRDefault="00032BDD" w:rsidP="00032BDD">
      <w:pPr>
        <w:jc w:val="both"/>
      </w:pPr>
      <w:r>
        <w:rPr>
          <w:sz w:val="28"/>
          <w:szCs w:val="28"/>
        </w:rPr>
        <w:t xml:space="preserve">р.п. Красные Баки                                                                      </w:t>
      </w:r>
    </w:p>
    <w:sectPr w:rsidR="00032BDD" w:rsidSect="0081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2622"/>
    <w:multiLevelType w:val="hybridMultilevel"/>
    <w:tmpl w:val="FEF4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6E"/>
    <w:rsid w:val="00032BDD"/>
    <w:rsid w:val="000A5156"/>
    <w:rsid w:val="00115DC0"/>
    <w:rsid w:val="001836BA"/>
    <w:rsid w:val="001A549E"/>
    <w:rsid w:val="001A7023"/>
    <w:rsid w:val="001D1361"/>
    <w:rsid w:val="001E3CAE"/>
    <w:rsid w:val="00214B50"/>
    <w:rsid w:val="0022656B"/>
    <w:rsid w:val="00226994"/>
    <w:rsid w:val="00276CE1"/>
    <w:rsid w:val="00281AB6"/>
    <w:rsid w:val="003041D5"/>
    <w:rsid w:val="0035774F"/>
    <w:rsid w:val="0036376E"/>
    <w:rsid w:val="003751FB"/>
    <w:rsid w:val="0038305A"/>
    <w:rsid w:val="003F05A0"/>
    <w:rsid w:val="003F619B"/>
    <w:rsid w:val="00402FD0"/>
    <w:rsid w:val="00432000"/>
    <w:rsid w:val="004377CA"/>
    <w:rsid w:val="004524D5"/>
    <w:rsid w:val="0045603A"/>
    <w:rsid w:val="005072F1"/>
    <w:rsid w:val="00532850"/>
    <w:rsid w:val="00533425"/>
    <w:rsid w:val="00572A85"/>
    <w:rsid w:val="00574289"/>
    <w:rsid w:val="005F00DA"/>
    <w:rsid w:val="005F5F57"/>
    <w:rsid w:val="00640645"/>
    <w:rsid w:val="006B7925"/>
    <w:rsid w:val="006E5F15"/>
    <w:rsid w:val="0070478E"/>
    <w:rsid w:val="0072152B"/>
    <w:rsid w:val="007904F8"/>
    <w:rsid w:val="0079312F"/>
    <w:rsid w:val="007C5DEE"/>
    <w:rsid w:val="007F5FDF"/>
    <w:rsid w:val="00813138"/>
    <w:rsid w:val="0086500C"/>
    <w:rsid w:val="008A3C9B"/>
    <w:rsid w:val="008F46B0"/>
    <w:rsid w:val="008F4B90"/>
    <w:rsid w:val="00980A22"/>
    <w:rsid w:val="00A176B8"/>
    <w:rsid w:val="00A9636E"/>
    <w:rsid w:val="00AA4611"/>
    <w:rsid w:val="00AE5FB2"/>
    <w:rsid w:val="00AF6B74"/>
    <w:rsid w:val="00B036AA"/>
    <w:rsid w:val="00B30B67"/>
    <w:rsid w:val="00C0194A"/>
    <w:rsid w:val="00C6708C"/>
    <w:rsid w:val="00C75288"/>
    <w:rsid w:val="00C951AF"/>
    <w:rsid w:val="00CF5AA9"/>
    <w:rsid w:val="00D00C5C"/>
    <w:rsid w:val="00D6303B"/>
    <w:rsid w:val="00DD629D"/>
    <w:rsid w:val="00DE23D4"/>
    <w:rsid w:val="00E0752C"/>
    <w:rsid w:val="00F96993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B1F8"/>
  <w15:docId w15:val="{7EECBDAC-1F9A-40BE-AA76-BADE1B47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6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3C28-1B11-4651-B72C-B61EEFBE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2018-12-29T08:29:00Z</cp:lastPrinted>
  <dcterms:created xsi:type="dcterms:W3CDTF">2018-12-29T08:29:00Z</dcterms:created>
  <dcterms:modified xsi:type="dcterms:W3CDTF">2018-12-29T08:48:00Z</dcterms:modified>
</cp:coreProperties>
</file>